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91" w:rsidRPr="00A90291" w:rsidRDefault="00A90291" w:rsidP="00A90291">
      <w:pPr>
        <w:shd w:val="clear" w:color="auto" w:fill="FFFFFF"/>
        <w:spacing w:line="240" w:lineRule="atLeast"/>
        <w:outlineLvl w:val="0"/>
        <w:rPr>
          <w:rFonts w:ascii="Helvetica" w:eastAsia="Times New Roman" w:hAnsi="Helvetica" w:cs="Times New Roman"/>
          <w:color w:val="000000"/>
          <w:kern w:val="36"/>
          <w:sz w:val="40"/>
          <w:szCs w:val="40"/>
        </w:rPr>
      </w:pPr>
      <w:proofErr w:type="spellStart"/>
      <w:r w:rsidRPr="00A90291">
        <w:rPr>
          <w:rFonts w:ascii="Helvetica" w:eastAsia="Times New Roman" w:hAnsi="Helvetica" w:cs="Times New Roman"/>
          <w:color w:val="000000"/>
          <w:kern w:val="36"/>
          <w:sz w:val="40"/>
          <w:szCs w:val="40"/>
        </w:rPr>
        <w:t>My</w:t>
      </w:r>
      <w:proofErr w:type="spellEnd"/>
      <w:r w:rsidRPr="00A90291">
        <w:rPr>
          <w:rFonts w:ascii="Helvetica" w:eastAsia="Times New Roman" w:hAnsi="Helvetica" w:cs="Times New Roman"/>
          <w:color w:val="000000"/>
          <w:kern w:val="36"/>
          <w:sz w:val="40"/>
          <w:szCs w:val="40"/>
        </w:rPr>
        <w:t xml:space="preserve"> Way </w:t>
      </w:r>
      <w:proofErr w:type="spellStart"/>
      <w:r w:rsidRPr="00A90291">
        <w:rPr>
          <w:rFonts w:ascii="Helvetica" w:eastAsia="Times New Roman" w:hAnsi="Helvetica" w:cs="Times New Roman"/>
          <w:color w:val="000000"/>
          <w:kern w:val="36"/>
          <w:sz w:val="40"/>
          <w:szCs w:val="40"/>
        </w:rPr>
        <w:t>to</w:t>
      </w:r>
      <w:proofErr w:type="spellEnd"/>
      <w:r w:rsidRPr="00A90291">
        <w:rPr>
          <w:rFonts w:ascii="Helvetica" w:eastAsia="Times New Roman" w:hAnsi="Helvetica" w:cs="Times New Roman"/>
          <w:color w:val="000000"/>
          <w:kern w:val="36"/>
          <w:sz w:val="40"/>
          <w:szCs w:val="40"/>
        </w:rPr>
        <w:t xml:space="preserve"> Olympia: Berlin Review</w:t>
      </w:r>
    </w:p>
    <w:p w:rsidR="00A90291" w:rsidRPr="00A90291" w:rsidRDefault="00A90291" w:rsidP="00A90291">
      <w:pPr>
        <w:shd w:val="clear" w:color="auto" w:fill="FFFFFF"/>
        <w:spacing w:line="240" w:lineRule="atLeast"/>
        <w:rPr>
          <w:rFonts w:ascii="Arial" w:eastAsia="Times New Roman" w:hAnsi="Arial" w:cs="Arial"/>
          <w:color w:val="454545"/>
          <w:sz w:val="18"/>
          <w:szCs w:val="18"/>
        </w:rPr>
      </w:pPr>
      <w:r w:rsidRPr="00A90291">
        <w:rPr>
          <w:rFonts w:ascii="Arial" w:eastAsia="Times New Roman" w:hAnsi="Arial" w:cs="Arial"/>
          <w:color w:val="959595"/>
          <w:sz w:val="15"/>
          <w:szCs w:val="15"/>
        </w:rPr>
        <w:t xml:space="preserve">11:10 AM PST 2/17/2013 </w:t>
      </w:r>
      <w:proofErr w:type="spellStart"/>
      <w:r w:rsidRPr="00A90291">
        <w:rPr>
          <w:rFonts w:ascii="Arial" w:eastAsia="Times New Roman" w:hAnsi="Arial" w:cs="Arial"/>
          <w:color w:val="959595"/>
          <w:sz w:val="15"/>
          <w:szCs w:val="15"/>
        </w:rPr>
        <w:t>by</w:t>
      </w:r>
      <w:proofErr w:type="spellEnd"/>
      <w:r w:rsidRPr="00A90291">
        <w:rPr>
          <w:rFonts w:ascii="Arial" w:eastAsia="Times New Roman" w:hAnsi="Arial" w:cs="Arial"/>
          <w:color w:val="959595"/>
          <w:sz w:val="15"/>
          <w:szCs w:val="15"/>
        </w:rPr>
        <w:t xml:space="preserve"> Stephen Dalton</w:t>
      </w:r>
    </w:p>
    <w:p w:rsidR="00A90291" w:rsidRPr="00A90291" w:rsidRDefault="00A90291" w:rsidP="00A90291">
      <w:pPr>
        <w:shd w:val="clear" w:color="auto" w:fill="FFFFFF"/>
        <w:spacing w:line="270" w:lineRule="atLeast"/>
        <w:ind w:right="120"/>
        <w:rPr>
          <w:rFonts w:ascii="Arial" w:eastAsia="Times New Roman" w:hAnsi="Arial" w:cs="Arial"/>
          <w:color w:val="545454"/>
          <w:sz w:val="17"/>
          <w:szCs w:val="17"/>
        </w:rPr>
      </w:pPr>
    </w:p>
    <w:p w:rsidR="00A90291" w:rsidRPr="00A90291" w:rsidRDefault="00A90291" w:rsidP="00A90291">
      <w:pPr>
        <w:shd w:val="clear" w:color="auto" w:fill="FFFFFF"/>
        <w:spacing w:line="240" w:lineRule="atLeast"/>
        <w:rPr>
          <w:rFonts w:ascii="Georgia" w:eastAsia="Times New Roman" w:hAnsi="Georgia" w:cs="Arial"/>
          <w:color w:val="252525"/>
          <w:sz w:val="23"/>
          <w:szCs w:val="23"/>
        </w:rPr>
      </w:pPr>
    </w:p>
    <w:p w:rsidR="00A90291" w:rsidRPr="00A90291" w:rsidRDefault="00A90291" w:rsidP="00A90291">
      <w:pPr>
        <w:shd w:val="clear" w:color="auto" w:fill="FFFFFF"/>
        <w:spacing w:line="240" w:lineRule="atLeast"/>
        <w:outlineLvl w:val="2"/>
        <w:rPr>
          <w:rFonts w:ascii="Helvetica" w:eastAsia="Times New Roman" w:hAnsi="Helvetica" w:cs="Arial"/>
          <w:color w:val="000000"/>
          <w:sz w:val="28"/>
          <w:szCs w:val="28"/>
        </w:rPr>
      </w:pPr>
      <w:r w:rsidRPr="00A90291">
        <w:rPr>
          <w:rFonts w:ascii="Helvetica" w:eastAsia="Times New Roman" w:hAnsi="Helvetica" w:cs="Arial"/>
          <w:color w:val="000000"/>
          <w:sz w:val="28"/>
          <w:szCs w:val="28"/>
        </w:rPr>
        <w:t xml:space="preserve">The </w:t>
      </w:r>
      <w:proofErr w:type="spellStart"/>
      <w:r w:rsidRPr="00A90291">
        <w:rPr>
          <w:rFonts w:ascii="Helvetica" w:eastAsia="Times New Roman" w:hAnsi="Helvetica" w:cs="Arial"/>
          <w:color w:val="000000"/>
          <w:sz w:val="28"/>
          <w:szCs w:val="28"/>
        </w:rPr>
        <w:t>Bottom</w:t>
      </w:r>
      <w:proofErr w:type="spellEnd"/>
      <w:r w:rsidRPr="00A90291">
        <w:rPr>
          <w:rFonts w:ascii="Helvetica" w:eastAsia="Times New Roman" w:hAnsi="Helvetica" w:cs="Arial"/>
          <w:color w:val="000000"/>
          <w:sz w:val="28"/>
          <w:szCs w:val="28"/>
        </w:rPr>
        <w:t xml:space="preserve"> Line</w:t>
      </w:r>
    </w:p>
    <w:p w:rsidR="00A90291" w:rsidRPr="00A90291" w:rsidRDefault="00A90291" w:rsidP="00A90291">
      <w:pPr>
        <w:shd w:val="clear" w:color="auto" w:fill="FFFFFF"/>
        <w:spacing w:line="240" w:lineRule="atLeast"/>
        <w:rPr>
          <w:rFonts w:ascii="Georgia" w:hAnsi="Georgia" w:cs="Arial"/>
          <w:i/>
          <w:iCs/>
          <w:color w:val="000000"/>
          <w:sz w:val="18"/>
          <w:szCs w:val="18"/>
        </w:rPr>
      </w:pP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Fresh</w:t>
      </w:r>
      <w:proofErr w:type="spellEnd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 xml:space="preserve">, funny, </w:t>
      </w: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uplifting</w:t>
      </w:r>
      <w:proofErr w:type="spellEnd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documentary</w:t>
      </w:r>
      <w:proofErr w:type="spellEnd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about</w:t>
      </w:r>
      <w:proofErr w:type="spellEnd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disabled</w:t>
      </w:r>
      <w:proofErr w:type="spellEnd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000000"/>
          <w:sz w:val="18"/>
          <w:szCs w:val="18"/>
        </w:rPr>
        <w:t>athletes</w:t>
      </w:r>
      <w:proofErr w:type="spellEnd"/>
    </w:p>
    <w:p w:rsidR="00A90291" w:rsidRPr="00A90291" w:rsidRDefault="00A90291" w:rsidP="00A90291">
      <w:pPr>
        <w:shd w:val="clear" w:color="auto" w:fill="FFFFFF"/>
        <w:spacing w:before="225" w:after="225" w:line="450" w:lineRule="atLeast"/>
        <w:outlineLvl w:val="1"/>
        <w:rPr>
          <w:rFonts w:ascii="Helvetica" w:eastAsia="Times New Roman" w:hAnsi="Helvetica" w:cs="Arial"/>
          <w:color w:val="252525"/>
          <w:sz w:val="28"/>
          <w:szCs w:val="28"/>
        </w:rPr>
      </w:pPr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German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director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Niko von Glasow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shares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the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personal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stories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of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Paralympic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 xml:space="preserve"> </w:t>
      </w:r>
      <w:proofErr w:type="spellStart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champions</w:t>
      </w:r>
      <w:proofErr w:type="spellEnd"/>
      <w:r w:rsidRPr="00A90291">
        <w:rPr>
          <w:rFonts w:ascii="Helvetica" w:eastAsia="Times New Roman" w:hAnsi="Helvetica" w:cs="Arial"/>
          <w:color w:val="252525"/>
          <w:sz w:val="28"/>
          <w:szCs w:val="28"/>
        </w:rPr>
        <w:t>.</w:t>
      </w:r>
    </w:p>
    <w:p w:rsid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color w:val="454545"/>
          <w:sz w:val="21"/>
          <w:szCs w:val="21"/>
        </w:rPr>
        <w:t xml:space="preserve">BERLIN -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Premiering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Berlinale last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week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highly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personal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surprisingly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funny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documentary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follows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group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disabled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athletes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preparing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compete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Paralympic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Games in London last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summer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The German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director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Niko von Glasow</w:t>
      </w:r>
      <w:r w:rsidRPr="00A90291">
        <w:rPr>
          <w:rFonts w:ascii="Georgia" w:hAnsi="Georgia" w:cs="Arial"/>
          <w:color w:val="454545"/>
          <w:sz w:val="21"/>
          <w:szCs w:val="21"/>
        </w:rPr>
        <w:t xml:space="preserve">,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former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assistant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Rainer Werner Fassbinder</w:t>
      </w:r>
      <w:r w:rsidRPr="00A90291">
        <w:rPr>
          <w:rFonts w:ascii="Georgia" w:hAnsi="Georgia" w:cs="Arial"/>
          <w:color w:val="454545"/>
          <w:sz w:val="21"/>
          <w:szCs w:val="21"/>
        </w:rPr>
        <w:t xml:space="preserve">, was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himself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born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short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arms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because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mother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took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notorious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sedative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Thalidomide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during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pregnancy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.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</w:p>
    <w:p w:rsid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color w:val="454545"/>
          <w:sz w:val="21"/>
          <w:szCs w:val="21"/>
        </w:rPr>
        <w:t xml:space="preserve">An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agreeably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disheveled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shambling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presence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screen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von Glasow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comes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across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like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less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preachy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Michael Moore</w:t>
      </w:r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making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himself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story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enriches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film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own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life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experience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but also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deadpan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charm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irreverent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humor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Combining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high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production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values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majority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English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dialogue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Paralympic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theme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that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remains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newsworthy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–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good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bad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reasons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–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My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Way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Olympia 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has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readymade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appeal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festival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circuit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theatrical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release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already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lined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up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in Germany,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overseas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distributors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may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see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niche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potential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here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But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television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sales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look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more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likely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.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</w:p>
    <w:p w:rsid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color w:val="454545"/>
          <w:sz w:val="21"/>
          <w:szCs w:val="21"/>
        </w:rPr>
        <w:t xml:space="preserve">Von Glasow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travels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world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meet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subjects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The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most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severely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disabled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Greek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boccia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champion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 xml:space="preserve">Greg </w:t>
      </w:r>
      <w:proofErr w:type="spellStart"/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Polychronidis</w:t>
      </w:r>
      <w:proofErr w:type="spellEnd"/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, 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paralyzed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from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neck down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spinal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muscular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atrophy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Others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meets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lost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limbs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in war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zones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including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Rwandan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sitting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basketball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team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one-armed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table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tennis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player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 xml:space="preserve">Aida Husic </w:t>
      </w:r>
      <w:proofErr w:type="spellStart"/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Dahlen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Bosnian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refugee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raised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Norway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The US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archer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 xml:space="preserve">Matt </w:t>
      </w:r>
      <w:proofErr w:type="spellStart"/>
      <w:r w:rsidRPr="00A90291">
        <w:rPr>
          <w:rFonts w:ascii="Georgia" w:hAnsi="Georgia" w:cs="Arial"/>
          <w:b/>
          <w:bCs/>
          <w:color w:val="454545"/>
          <w:sz w:val="21"/>
          <w:szCs w:val="21"/>
        </w:rPr>
        <w:t>Stutzman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 was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born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similar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birth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defect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director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allowing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trade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competitive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displays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manual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dexterity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Slow-motion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footage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Stutzman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action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using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feet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operate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specially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adapted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bow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stunning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.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color w:val="454545"/>
          <w:sz w:val="21"/>
          <w:szCs w:val="21"/>
        </w:rPr>
        <w:t xml:space="preserve">The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director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lays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cards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table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from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opening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. “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Basically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I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think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sports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suck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,</w:t>
      </w:r>
      <w:proofErr w:type="gramStart"/>
      <w:r w:rsidRPr="00A90291">
        <w:rPr>
          <w:rFonts w:ascii="Georgia" w:hAnsi="Georgia" w:cs="Arial"/>
          <w:color w:val="454545"/>
          <w:sz w:val="21"/>
          <w:szCs w:val="21"/>
        </w:rPr>
        <w:t>”</w:t>
      </w:r>
      <w:proofErr w:type="gramEnd"/>
      <w:r w:rsidRPr="00A90291">
        <w:rPr>
          <w:rFonts w:ascii="Georgia" w:hAnsi="Georgia" w:cs="Arial"/>
          <w:color w:val="454545"/>
          <w:sz w:val="21"/>
          <w:szCs w:val="21"/>
        </w:rPr>
        <w:t xml:space="preserve">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proclaims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, “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Paralympics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stupid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idea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.” This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deliberately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provocative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position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softens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little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over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course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film, but von Glasow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never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succumbs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sentimental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boosterism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that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some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media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commentators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heaped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on last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year’s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London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games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shows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us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triumph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euphoria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but also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hard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sacrifices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made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by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Olympians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their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families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harrowing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emotional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cost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failure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Nor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does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shy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away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from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touchy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questions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about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sex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depression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anger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- in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case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Polychronidis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–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strong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possibility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early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death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.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color w:val="454545"/>
          <w:sz w:val="21"/>
          <w:szCs w:val="21"/>
        </w:rPr>
        <w:t xml:space="preserve">All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same,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My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Way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Olympia</w:t>
      </w:r>
      <w:r w:rsidRPr="00A90291">
        <w:rPr>
          <w:rFonts w:ascii="Georgia" w:hAnsi="Georgia" w:cs="Arial"/>
          <w:color w:val="454545"/>
          <w:sz w:val="21"/>
          <w:szCs w:val="21"/>
        </w:rPr>
        <w:t> 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much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stronger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film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addressing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uncomfortable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themes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throw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scenes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sporting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success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into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sharper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relief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lend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extra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force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overall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celebratory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sense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victory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over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steep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odds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spoiler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reveal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that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while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some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lastRenderedPageBreak/>
        <w:t>these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athletes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leave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London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tearful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and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empty-handed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others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go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home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with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medals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Von Glasow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never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quite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converted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to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Paralympic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cause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, but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mischievous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sense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humor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remains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intact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. His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working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title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for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film, he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quips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as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credits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 xml:space="preserve"> roll, </w:t>
      </w:r>
      <w:proofErr w:type="spellStart"/>
      <w:r w:rsidRPr="00A90291">
        <w:rPr>
          <w:rFonts w:ascii="Georgia" w:hAnsi="Georgia" w:cs="Arial"/>
          <w:color w:val="454545"/>
          <w:sz w:val="21"/>
          <w:szCs w:val="21"/>
        </w:rPr>
        <w:t>is</w:t>
      </w:r>
      <w:proofErr w:type="spellEnd"/>
      <w:r w:rsidRPr="00A90291">
        <w:rPr>
          <w:rFonts w:ascii="Georgia" w:hAnsi="Georgia" w:cs="Arial"/>
          <w:color w:val="454545"/>
          <w:sz w:val="21"/>
          <w:szCs w:val="21"/>
        </w:rPr>
        <w:t> </w:t>
      </w: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Triumph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of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the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Will Part 2.</w:t>
      </w:r>
    </w:p>
    <w:p w:rsid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i/>
          <w:iCs/>
          <w:color w:val="454545"/>
          <w:sz w:val="21"/>
          <w:szCs w:val="21"/>
        </w:rPr>
      </w:pP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bookmarkStart w:id="0" w:name="_GoBack"/>
      <w:bookmarkEnd w:id="0"/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Production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company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: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If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…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Productions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, Palladio Film, Senator Film, WDR, NDR, SWR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Producer: Ingo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Fleiss</w:t>
      </w:r>
      <w:proofErr w:type="spellEnd"/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Cast: Niko von Glasow, Aida Husic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Dahlen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, Greg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Polychronidis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, Christiane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Reppe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, Matt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Stutzman</w:t>
      </w:r>
      <w:proofErr w:type="spellEnd"/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Director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: Niko von Glasow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Cinematographer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: Hajo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Schomerus</w:t>
      </w:r>
      <w:proofErr w:type="spellEnd"/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Editors: Mechthild Barth, Bernhard 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Reddig</w:t>
      </w:r>
      <w:proofErr w:type="spellEnd"/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Editor: Falk Moller</w:t>
      </w:r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Sales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company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: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If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…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Productions</w:t>
      </w:r>
      <w:proofErr w:type="spellEnd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,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Munich</w:t>
      </w:r>
      <w:proofErr w:type="spellEnd"/>
    </w:p>
    <w:p w:rsidR="00A90291" w:rsidRPr="00A90291" w:rsidRDefault="00A90291" w:rsidP="00A90291">
      <w:pPr>
        <w:shd w:val="clear" w:color="auto" w:fill="FFFFFF"/>
        <w:spacing w:line="345" w:lineRule="atLeast"/>
        <w:rPr>
          <w:rFonts w:ascii="Georgia" w:hAnsi="Georgia" w:cs="Arial"/>
          <w:color w:val="454545"/>
          <w:sz w:val="21"/>
          <w:szCs w:val="21"/>
        </w:rPr>
      </w:pPr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 xml:space="preserve">Rating: TBC, 85 </w:t>
      </w:r>
      <w:proofErr w:type="spellStart"/>
      <w:r w:rsidRPr="00A90291">
        <w:rPr>
          <w:rFonts w:ascii="Georgia" w:hAnsi="Georgia" w:cs="Arial"/>
          <w:i/>
          <w:iCs/>
          <w:color w:val="454545"/>
          <w:sz w:val="21"/>
          <w:szCs w:val="21"/>
        </w:rPr>
        <w:t>minutes</w:t>
      </w:r>
      <w:proofErr w:type="spellEnd"/>
    </w:p>
    <w:p w:rsidR="0079200A" w:rsidRDefault="0079200A"/>
    <w:sectPr w:rsidR="0079200A" w:rsidSect="007920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448A"/>
    <w:multiLevelType w:val="multilevel"/>
    <w:tmpl w:val="48C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91"/>
    <w:rsid w:val="0079200A"/>
    <w:rsid w:val="00A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BFB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A902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eichen"/>
    <w:uiPriority w:val="9"/>
    <w:qFormat/>
    <w:rsid w:val="00A9029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A9029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90291"/>
    <w:rPr>
      <w:rFonts w:ascii="Times" w:hAnsi="Times"/>
      <w:b/>
      <w:bCs/>
      <w:kern w:val="36"/>
      <w:sz w:val="48"/>
      <w:szCs w:val="4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90291"/>
    <w:rPr>
      <w:rFonts w:ascii="Times" w:hAnsi="Times"/>
      <w:b/>
      <w:bCs/>
      <w:sz w:val="36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90291"/>
    <w:rPr>
      <w:rFonts w:ascii="Times" w:hAnsi="Times"/>
      <w:b/>
      <w:bCs/>
      <w:sz w:val="27"/>
      <w:szCs w:val="27"/>
    </w:rPr>
  </w:style>
  <w:style w:type="character" w:customStyle="1" w:styleId="submitted">
    <w:name w:val="submitted"/>
    <w:basedOn w:val="Absatzstandardschriftart"/>
    <w:rsid w:val="00A90291"/>
  </w:style>
  <w:style w:type="character" w:styleId="Link">
    <w:name w:val="Hyperlink"/>
    <w:basedOn w:val="Absatzstandardschriftart"/>
    <w:uiPriority w:val="99"/>
    <w:semiHidden/>
    <w:unhideWhenUsed/>
    <w:rsid w:val="00A90291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90291"/>
  </w:style>
  <w:style w:type="character" w:customStyle="1" w:styleId="commentcount">
    <w:name w:val="commentcount"/>
    <w:basedOn w:val="Absatzstandardschriftart"/>
    <w:rsid w:val="00A90291"/>
  </w:style>
  <w:style w:type="paragraph" w:styleId="StandardWeb">
    <w:name w:val="Normal (Web)"/>
    <w:basedOn w:val="Standard"/>
    <w:uiPriority w:val="99"/>
    <w:semiHidden/>
    <w:unhideWhenUsed/>
    <w:rsid w:val="00A902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A90291"/>
    <w:rPr>
      <w:b/>
      <w:bCs/>
    </w:rPr>
  </w:style>
  <w:style w:type="character" w:styleId="Herausstellen">
    <w:name w:val="Emphasis"/>
    <w:basedOn w:val="Absatzstandardschriftart"/>
    <w:uiPriority w:val="20"/>
    <w:qFormat/>
    <w:rsid w:val="00A90291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029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02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A902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eichen"/>
    <w:uiPriority w:val="9"/>
    <w:qFormat/>
    <w:rsid w:val="00A9029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eichen"/>
    <w:uiPriority w:val="9"/>
    <w:qFormat/>
    <w:rsid w:val="00A9029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90291"/>
    <w:rPr>
      <w:rFonts w:ascii="Times" w:hAnsi="Times"/>
      <w:b/>
      <w:bCs/>
      <w:kern w:val="36"/>
      <w:sz w:val="48"/>
      <w:szCs w:val="4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90291"/>
    <w:rPr>
      <w:rFonts w:ascii="Times" w:hAnsi="Times"/>
      <w:b/>
      <w:bCs/>
      <w:sz w:val="36"/>
      <w:szCs w:val="3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90291"/>
    <w:rPr>
      <w:rFonts w:ascii="Times" w:hAnsi="Times"/>
      <w:b/>
      <w:bCs/>
      <w:sz w:val="27"/>
      <w:szCs w:val="27"/>
    </w:rPr>
  </w:style>
  <w:style w:type="character" w:customStyle="1" w:styleId="submitted">
    <w:name w:val="submitted"/>
    <w:basedOn w:val="Absatzstandardschriftart"/>
    <w:rsid w:val="00A90291"/>
  </w:style>
  <w:style w:type="character" w:styleId="Link">
    <w:name w:val="Hyperlink"/>
    <w:basedOn w:val="Absatzstandardschriftart"/>
    <w:uiPriority w:val="99"/>
    <w:semiHidden/>
    <w:unhideWhenUsed/>
    <w:rsid w:val="00A90291"/>
    <w:rPr>
      <w:color w:val="0000FF"/>
      <w:u w:val="single"/>
    </w:rPr>
  </w:style>
  <w:style w:type="character" w:customStyle="1" w:styleId="apple-converted-space">
    <w:name w:val="apple-converted-space"/>
    <w:basedOn w:val="Absatzstandardschriftart"/>
    <w:rsid w:val="00A90291"/>
  </w:style>
  <w:style w:type="character" w:customStyle="1" w:styleId="commentcount">
    <w:name w:val="commentcount"/>
    <w:basedOn w:val="Absatzstandardschriftart"/>
    <w:rsid w:val="00A90291"/>
  </w:style>
  <w:style w:type="paragraph" w:styleId="StandardWeb">
    <w:name w:val="Normal (Web)"/>
    <w:basedOn w:val="Standard"/>
    <w:uiPriority w:val="99"/>
    <w:semiHidden/>
    <w:unhideWhenUsed/>
    <w:rsid w:val="00A902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A90291"/>
    <w:rPr>
      <w:b/>
      <w:bCs/>
    </w:rPr>
  </w:style>
  <w:style w:type="character" w:styleId="Herausstellen">
    <w:name w:val="Emphasis"/>
    <w:basedOn w:val="Absatzstandardschriftart"/>
    <w:uiPriority w:val="20"/>
    <w:qFormat/>
    <w:rsid w:val="00A90291"/>
    <w:rPr>
      <w:i/>
      <w:i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029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02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12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4" w:color="DADADA"/>
                        <w:left w:val="none" w:sz="0" w:space="0" w:color="auto"/>
                        <w:bottom w:val="single" w:sz="6" w:space="4" w:color="DADADA"/>
                        <w:right w:val="none" w:sz="0" w:space="0" w:color="auto"/>
                      </w:divBdr>
                      <w:divsChild>
                        <w:div w:id="7518980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" w:color="C4C4C4"/>
                            <w:left w:val="single" w:sz="6" w:space="2" w:color="C4C4C4"/>
                            <w:bottom w:val="single" w:sz="6" w:space="0" w:color="C4C4C4"/>
                            <w:right w:val="single" w:sz="6" w:space="2" w:color="C4C4C4"/>
                          </w:divBdr>
                        </w:div>
                        <w:div w:id="1933274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" w:color="C4C4C4"/>
                            <w:left w:val="single" w:sz="6" w:space="2" w:color="C4C4C4"/>
                            <w:bottom w:val="single" w:sz="6" w:space="0" w:color="C4C4C4"/>
                            <w:right w:val="single" w:sz="6" w:space="2" w:color="C4C4C4"/>
                          </w:divBdr>
                        </w:div>
                        <w:div w:id="7841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" w:color="C4C4C4"/>
                            <w:left w:val="single" w:sz="6" w:space="2" w:color="C4C4C4"/>
                            <w:bottom w:val="single" w:sz="6" w:space="0" w:color="C4C4C4"/>
                            <w:right w:val="single" w:sz="6" w:space="2" w:color="C4C4C4"/>
                          </w:divBdr>
                        </w:div>
                        <w:div w:id="11942678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" w:color="C4C4C4"/>
                            <w:left w:val="single" w:sz="6" w:space="2" w:color="C4C4C4"/>
                            <w:bottom w:val="single" w:sz="6" w:space="0" w:color="C4C4C4"/>
                            <w:right w:val="single" w:sz="6" w:space="2" w:color="C4C4C4"/>
                          </w:divBdr>
                        </w:div>
                        <w:div w:id="20490681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1" w:color="C4C4C4"/>
                            <w:left w:val="single" w:sz="6" w:space="2" w:color="C4C4C4"/>
                            <w:bottom w:val="single" w:sz="6" w:space="0" w:color="C4C4C4"/>
                            <w:right w:val="single" w:sz="6" w:space="2" w:color="C4C4C4"/>
                          </w:divBdr>
                        </w:div>
                      </w:divsChild>
                    </w:div>
                    <w:div w:id="76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8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000000"/>
                                <w:right w:val="none" w:sz="0" w:space="0" w:color="auto"/>
                              </w:divBdr>
                            </w:div>
                            <w:div w:id="103981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2992</Characters>
  <Application>Microsoft Macintosh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2014-01-21T11:27:00Z</dcterms:created>
  <dcterms:modified xsi:type="dcterms:W3CDTF">2014-01-21T11:29:00Z</dcterms:modified>
</cp:coreProperties>
</file>